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E3" w:rsidRPr="00F17B19" w:rsidRDefault="00A65CE3" w:rsidP="00A65CE3">
      <w:pPr>
        <w:jc w:val="both"/>
        <w:rPr>
          <w:rFonts w:ascii="Times New Roman" w:hAnsi="Times New Roman"/>
          <w:noProof/>
          <w:sz w:val="52"/>
          <w:szCs w:val="52"/>
          <w:lang w:eastAsia="ru-RU"/>
        </w:rPr>
      </w:pPr>
      <w:r>
        <w:rPr>
          <w:rFonts w:ascii="Times New Roman" w:hAnsi="Times New Roman"/>
          <w:noProof/>
          <w:sz w:val="72"/>
          <w:szCs w:val="72"/>
          <w:lang w:eastAsia="ru-RU"/>
        </w:rPr>
        <w:drawing>
          <wp:inline distT="0" distB="0" distL="0" distR="0">
            <wp:extent cx="1695450" cy="1790700"/>
            <wp:effectExtent l="19050" t="0" r="0" b="0"/>
            <wp:docPr id="6" name="Рисунок 3" descr="G:\Работа\Логотип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\Логотип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7D2">
        <w:rPr>
          <w:rFonts w:ascii="Times New Roman" w:hAnsi="Times New Roman"/>
          <w:sz w:val="72"/>
          <w:szCs w:val="72"/>
        </w:rPr>
        <w:t xml:space="preserve">         </w:t>
      </w:r>
      <w:r w:rsidR="0062065F">
        <w:rPr>
          <w:rFonts w:ascii="Times New Roman" w:hAnsi="Times New Roman"/>
          <w:sz w:val="72"/>
          <w:szCs w:val="72"/>
        </w:rPr>
        <w:t xml:space="preserve">   </w:t>
      </w:r>
      <w:r w:rsidR="00F17B19" w:rsidRPr="00860BF3">
        <w:rPr>
          <w:rFonts w:ascii="Times New Roman" w:hAnsi="Times New Roman"/>
          <w:color w:val="4F81BD" w:themeColor="accent1"/>
          <w:sz w:val="56"/>
          <w:szCs w:val="56"/>
        </w:rPr>
        <w:t>Сведения о медицинской организации</w:t>
      </w:r>
    </w:p>
    <w:tbl>
      <w:tblPr>
        <w:tblStyle w:val="a3"/>
        <w:tblW w:w="1527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F2F2F2" w:themeFill="background1" w:themeFillShade="F2"/>
        <w:tblLayout w:type="fixed"/>
        <w:tblLook w:val="04A0"/>
      </w:tblPr>
      <w:tblGrid>
        <w:gridCol w:w="3085"/>
        <w:gridCol w:w="3969"/>
        <w:gridCol w:w="3969"/>
        <w:gridCol w:w="4253"/>
      </w:tblGrid>
      <w:tr w:rsidR="00A65CE3" w:rsidRPr="0062065F" w:rsidTr="00860BF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A65CE3" w:rsidRPr="00860BF3" w:rsidRDefault="00A65CE3" w:rsidP="0062065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</w:pPr>
            <w:r w:rsidRPr="00860BF3"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  <w:t>Полное наименование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A65CE3" w:rsidRPr="006B2161" w:rsidRDefault="00A65CE3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6B2161">
              <w:rPr>
                <w:rFonts w:ascii="Times New Roman" w:hAnsi="Times New Roman"/>
                <w:b/>
                <w:bCs/>
                <w:color w:val="4F81BD" w:themeColor="accent1"/>
                <w:sz w:val="28"/>
                <w:szCs w:val="28"/>
              </w:rPr>
              <w:t>Общество с ограниченной ответственностью «ДЕНТА-Т-ЛЮКС»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A65CE3" w:rsidRPr="006B2161" w:rsidRDefault="00A65CE3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6B2161">
              <w:rPr>
                <w:rFonts w:ascii="Times New Roman" w:hAnsi="Times New Roman"/>
                <w:b/>
                <w:bCs/>
                <w:color w:val="4F81BD" w:themeColor="accent1"/>
                <w:sz w:val="28"/>
                <w:szCs w:val="28"/>
              </w:rPr>
              <w:t>Общество с ограниченной ответственностью стоматологическая фирма «СТОМА-ПРОФ»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65CE3" w:rsidRPr="006B2161" w:rsidRDefault="00A65CE3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28"/>
                <w:szCs w:val="28"/>
              </w:rPr>
            </w:pPr>
            <w:r w:rsidRPr="006B2161">
              <w:rPr>
                <w:rFonts w:ascii="Times New Roman" w:hAnsi="Times New Roman"/>
                <w:b/>
                <w:bCs/>
                <w:color w:val="4F81BD" w:themeColor="accent1"/>
                <w:sz w:val="28"/>
                <w:szCs w:val="28"/>
              </w:rPr>
              <w:t>Общество с ограниченной ответственностью «Дента-Т»</w:t>
            </w:r>
          </w:p>
        </w:tc>
      </w:tr>
      <w:tr w:rsidR="00A65CE3" w:rsidRPr="0062065F" w:rsidTr="00860BF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A65CE3" w:rsidRPr="00860BF3" w:rsidRDefault="00A65CE3" w:rsidP="0062065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</w:pPr>
            <w:r w:rsidRPr="00860BF3"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  <w:t>Сокращенное наименование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A65CE3" w:rsidRPr="00860BF3" w:rsidRDefault="00A65CE3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ООО «ДЕНТА-Т-ЛЮКС»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A65CE3" w:rsidRPr="00860BF3" w:rsidRDefault="00A65CE3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ООО «СТОМА-ПРОФ»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65CE3" w:rsidRPr="00860BF3" w:rsidRDefault="00A65CE3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ООО «Дента-Т»</w:t>
            </w:r>
          </w:p>
        </w:tc>
      </w:tr>
      <w:tr w:rsidR="005F3BD4" w:rsidRPr="0062065F" w:rsidTr="00860BF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F3BD4" w:rsidRPr="00860BF3" w:rsidRDefault="005F3BD4" w:rsidP="0062065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</w:pPr>
            <w:r w:rsidRPr="00860BF3">
              <w:rPr>
                <w:rFonts w:ascii="Times New Roman" w:hAnsi="Times New Roman"/>
                <w:b/>
                <w:color w:val="4F81BD" w:themeColor="accent1"/>
                <w:sz w:val="36"/>
                <w:szCs w:val="36"/>
                <w:shd w:val="clear" w:color="auto" w:fill="F3F3F3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</w:t>
            </w:r>
            <w:r w:rsidRPr="00860BF3">
              <w:rPr>
                <w:rFonts w:ascii="Times New Roman" w:hAnsi="Times New Roman"/>
                <w:b/>
                <w:color w:val="4F81BD" w:themeColor="accent1"/>
                <w:sz w:val="36"/>
                <w:szCs w:val="36"/>
                <w:shd w:val="clear" w:color="auto" w:fill="F3F3F3"/>
              </w:rPr>
              <w:lastRenderedPageBreak/>
              <w:t>регистрацию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F3BD4" w:rsidRPr="00860BF3" w:rsidRDefault="005F3BD4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lastRenderedPageBreak/>
              <w:t xml:space="preserve">Свидетельство о ГРЮЛ серия 24 № 006341011 от 26.08.2016 выдано </w:t>
            </w:r>
            <w:proofErr w:type="gramStart"/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Межрайонной</w:t>
            </w:r>
            <w:proofErr w:type="gramEnd"/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 xml:space="preserve"> ИФНС № 23 по Красноярскому краю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F3BD4" w:rsidRPr="00860BF3" w:rsidRDefault="005F3BD4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 xml:space="preserve">Свидетельство о постановке на учет Российской организации в налоговом органе по месту ее нахождения, выдано Инспекцией Федеральной налоговой службы по Советскому району </w:t>
            </w:r>
            <w:proofErr w:type="gramStart"/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г</w:t>
            </w:r>
            <w:proofErr w:type="gramEnd"/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. Красноярска 2465 от 25.11.1998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5F3BD4" w:rsidRPr="00860BF3" w:rsidRDefault="005F3BD4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 xml:space="preserve">Свидетельство о ГРЮЛ </w:t>
            </w:r>
            <w:r w:rsidR="00EF0DE1"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серия 24 № 002819059 от 18.11.2004 выдано Инспекцией Министерства Российской Федерации по налогам и сборам по Советскому району города Красноярска Красноярского края</w:t>
            </w:r>
          </w:p>
        </w:tc>
      </w:tr>
      <w:tr w:rsidR="00A65CE3" w:rsidRPr="0062065F" w:rsidTr="00860BF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A65CE3" w:rsidRPr="00860BF3" w:rsidRDefault="00F17B19" w:rsidP="0062065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</w:pPr>
            <w:r w:rsidRPr="00860BF3"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  <w:lastRenderedPageBreak/>
              <w:t>Почтовый адрес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A65CE3" w:rsidRPr="00860BF3" w:rsidRDefault="00A65CE3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Ул. Караульная, 48,пом.451, г. Красноярск,660043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A65CE3" w:rsidRPr="00860BF3" w:rsidRDefault="00A65CE3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пр. Комсомольский, д.3 «Д», пом. 33, г. Красноярск, 660118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A65CE3" w:rsidRPr="00860BF3" w:rsidRDefault="00A65CE3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bookmarkStart w:id="0" w:name="_GoBack"/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Ул.</w:t>
            </w:r>
            <w:r w:rsidR="0062065F"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 xml:space="preserve"> </w:t>
            </w: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Ястынская, 6Г,</w:t>
            </w:r>
            <w:r w:rsidR="00F17B19"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 xml:space="preserve"> </w:t>
            </w: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пом.4, г. Красноярск,660131</w:t>
            </w:r>
            <w:bookmarkEnd w:id="0"/>
          </w:p>
        </w:tc>
      </w:tr>
      <w:tr w:rsidR="001D17DC" w:rsidRPr="0062065F" w:rsidTr="00860BF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D17DC" w:rsidRPr="00860BF3" w:rsidRDefault="001D17DC" w:rsidP="0062065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</w:pPr>
            <w:r w:rsidRPr="00860BF3"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  <w:t>Телефон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1D17DC" w:rsidRPr="00860BF3" w:rsidRDefault="001D17DC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214-13-15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1D17DC" w:rsidRPr="00860BF3" w:rsidRDefault="001D17DC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255-09-65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1D17DC" w:rsidRPr="00860BF3" w:rsidRDefault="001D17DC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275-07-77</w:t>
            </w:r>
          </w:p>
        </w:tc>
      </w:tr>
      <w:tr w:rsidR="00A65CE3" w:rsidRPr="0062065F" w:rsidTr="00860BF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A65CE3" w:rsidRPr="00860BF3" w:rsidRDefault="00F17B19" w:rsidP="0062065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</w:pPr>
            <w:r w:rsidRPr="00860BF3"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  <w:t>Режим работы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A65CE3" w:rsidRPr="00860BF3" w:rsidRDefault="00F17B19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proofErr w:type="spellStart"/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Пн-Пт</w:t>
            </w:r>
            <w:proofErr w:type="spellEnd"/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 xml:space="preserve"> - 8.00-20.00</w:t>
            </w:r>
          </w:p>
          <w:p w:rsidR="00F17B19" w:rsidRPr="00860BF3" w:rsidRDefault="00F17B19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Воскресенье - выходной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17B19" w:rsidRPr="00860BF3" w:rsidRDefault="00F17B19" w:rsidP="00F17B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proofErr w:type="spellStart"/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Пн-Пт</w:t>
            </w:r>
            <w:proofErr w:type="spellEnd"/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 xml:space="preserve"> - 8.00-20.00</w:t>
            </w:r>
          </w:p>
          <w:p w:rsidR="00A65CE3" w:rsidRPr="00860BF3" w:rsidRDefault="00F17B19" w:rsidP="00F17B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Воскресенье - выходной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F17B19" w:rsidRPr="00860BF3" w:rsidRDefault="00F17B19" w:rsidP="00F17B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proofErr w:type="spellStart"/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Пн-Пт</w:t>
            </w:r>
            <w:proofErr w:type="spellEnd"/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 xml:space="preserve"> - 8.00-20.00</w:t>
            </w:r>
          </w:p>
          <w:p w:rsidR="00A65CE3" w:rsidRPr="00860BF3" w:rsidRDefault="00F17B19" w:rsidP="00F17B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Воскресенье - выходной</w:t>
            </w:r>
          </w:p>
        </w:tc>
      </w:tr>
      <w:tr w:rsidR="00B667B6" w:rsidRPr="0062065F" w:rsidTr="00860BF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667B6" w:rsidRPr="00860BF3" w:rsidRDefault="00B667B6" w:rsidP="0062065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</w:pPr>
            <w:r w:rsidRPr="00860BF3"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  <w:t>Дата государственной регистрации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667B6" w:rsidRPr="00860BF3" w:rsidRDefault="00554ABB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26.08.2016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667B6" w:rsidRPr="00860BF3" w:rsidRDefault="005F3BD4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25.11.1998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667B6" w:rsidRPr="00860BF3" w:rsidRDefault="00554ABB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18.11.2004</w:t>
            </w:r>
          </w:p>
        </w:tc>
      </w:tr>
      <w:tr w:rsidR="006B2161" w:rsidRPr="0062065F" w:rsidTr="00860BF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B2161" w:rsidRPr="00860BF3" w:rsidRDefault="006B2161" w:rsidP="00EA4E66">
            <w:pPr>
              <w:jc w:val="center"/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</w:pPr>
            <w:r w:rsidRPr="00860BF3">
              <w:rPr>
                <w:rFonts w:ascii="Times New Roman" w:hAnsi="Times New Roman"/>
                <w:b/>
                <w:color w:val="4F81BD" w:themeColor="accent1"/>
                <w:sz w:val="36"/>
                <w:szCs w:val="36"/>
                <w:lang w:val="en-US"/>
              </w:rPr>
              <w:t>e</w:t>
            </w:r>
            <w:r w:rsidRPr="00860BF3"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  <w:t>-</w:t>
            </w:r>
            <w:r w:rsidRPr="00860BF3">
              <w:rPr>
                <w:rFonts w:ascii="Times New Roman" w:hAnsi="Times New Roman"/>
                <w:b/>
                <w:color w:val="4F81BD" w:themeColor="accent1"/>
                <w:sz w:val="36"/>
                <w:szCs w:val="36"/>
                <w:lang w:val="en-US"/>
              </w:rPr>
              <w:t>mail</w:t>
            </w:r>
          </w:p>
        </w:tc>
        <w:tc>
          <w:tcPr>
            <w:tcW w:w="12191" w:type="dxa"/>
            <w:gridSpan w:val="3"/>
            <w:shd w:val="clear" w:color="auto" w:fill="F2F2F2" w:themeFill="background1" w:themeFillShade="F2"/>
            <w:vAlign w:val="center"/>
          </w:tcPr>
          <w:p w:rsidR="006B2161" w:rsidRPr="00860BF3" w:rsidRDefault="006B2161" w:rsidP="00EA4E6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750777@</w:t>
            </w: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  <w:lang w:val="en-US"/>
              </w:rPr>
              <w:t>rambler</w:t>
            </w: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.</w:t>
            </w:r>
            <w:proofErr w:type="spellStart"/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  <w:tr w:rsidR="006B2161" w:rsidRPr="0062065F" w:rsidTr="00860BF3">
        <w:tc>
          <w:tcPr>
            <w:tcW w:w="15276" w:type="dxa"/>
            <w:gridSpan w:val="4"/>
            <w:shd w:val="clear" w:color="auto" w:fill="F2F2F2" w:themeFill="background1" w:themeFillShade="F2"/>
            <w:vAlign w:val="center"/>
          </w:tcPr>
          <w:p w:rsidR="006B2161" w:rsidRPr="00860BF3" w:rsidRDefault="006B2161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  <w:u w:val="single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  <w:u w:val="single"/>
              </w:rPr>
              <w:t>График приема граждан руководителем организации</w:t>
            </w:r>
          </w:p>
        </w:tc>
      </w:tr>
      <w:tr w:rsidR="006B2161" w:rsidRPr="0062065F" w:rsidTr="00860BF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B2161" w:rsidRPr="00860BF3" w:rsidRDefault="006B2161" w:rsidP="0062065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</w:pPr>
            <w:r w:rsidRPr="00860BF3"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  <w:t>День недели и время приема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B2161" w:rsidRPr="00860BF3" w:rsidRDefault="006B2161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Понедельник 12.00-14.00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B2161" w:rsidRPr="00860BF3" w:rsidRDefault="006B2161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Среда 12.00-14.00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6B2161" w:rsidRPr="00860BF3" w:rsidRDefault="006B2161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Пятница 12.00-14.00</w:t>
            </w:r>
          </w:p>
        </w:tc>
      </w:tr>
      <w:tr w:rsidR="00B667B6" w:rsidRPr="0062065F" w:rsidTr="00860BF3">
        <w:tc>
          <w:tcPr>
            <w:tcW w:w="15276" w:type="dxa"/>
            <w:gridSpan w:val="4"/>
            <w:shd w:val="clear" w:color="auto" w:fill="F2F2F2" w:themeFill="background1" w:themeFillShade="F2"/>
            <w:vAlign w:val="center"/>
          </w:tcPr>
          <w:p w:rsidR="00B667B6" w:rsidRPr="00860BF3" w:rsidRDefault="00B667B6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i/>
                <w:color w:val="4F81BD" w:themeColor="accent1"/>
                <w:sz w:val="32"/>
                <w:szCs w:val="32"/>
                <w:u w:val="single"/>
              </w:rPr>
            </w:pPr>
            <w:r w:rsidRPr="00860BF3">
              <w:rPr>
                <w:rFonts w:ascii="Times New Roman" w:hAnsi="Times New Roman"/>
                <w:b/>
                <w:bCs/>
                <w:i/>
                <w:color w:val="4F81BD" w:themeColor="accent1"/>
                <w:sz w:val="32"/>
                <w:szCs w:val="32"/>
                <w:u w:val="single"/>
              </w:rPr>
              <w:t>ОРГАНЫ УПРАВЛЕНИЯ</w:t>
            </w:r>
          </w:p>
        </w:tc>
      </w:tr>
      <w:tr w:rsidR="00B667B6" w:rsidRPr="0062065F" w:rsidTr="00860BF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667B6" w:rsidRPr="00860BF3" w:rsidRDefault="00B667B6" w:rsidP="00EA4E66">
            <w:pPr>
              <w:jc w:val="center"/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</w:pPr>
            <w:r w:rsidRPr="00860BF3"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  <w:t>Директор</w:t>
            </w:r>
          </w:p>
        </w:tc>
        <w:tc>
          <w:tcPr>
            <w:tcW w:w="12191" w:type="dxa"/>
            <w:gridSpan w:val="3"/>
            <w:shd w:val="clear" w:color="auto" w:fill="F2F2F2" w:themeFill="background1" w:themeFillShade="F2"/>
            <w:vAlign w:val="center"/>
          </w:tcPr>
          <w:p w:rsidR="00B667B6" w:rsidRPr="00860BF3" w:rsidRDefault="00B667B6" w:rsidP="00EA4E6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Яковлев Николай Николаевич</w:t>
            </w:r>
          </w:p>
        </w:tc>
      </w:tr>
      <w:tr w:rsidR="00B667B6" w:rsidRPr="0062065F" w:rsidTr="00860BF3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B667B6" w:rsidRPr="00860BF3" w:rsidRDefault="00B667B6" w:rsidP="0062065F">
            <w:pPr>
              <w:jc w:val="center"/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</w:pPr>
            <w:r w:rsidRPr="00860BF3">
              <w:rPr>
                <w:rFonts w:ascii="Times New Roman" w:hAnsi="Times New Roman"/>
                <w:b/>
                <w:color w:val="4F81BD" w:themeColor="accent1"/>
                <w:sz w:val="36"/>
                <w:szCs w:val="36"/>
              </w:rPr>
              <w:t>Учредитель</w:t>
            </w:r>
          </w:p>
        </w:tc>
        <w:tc>
          <w:tcPr>
            <w:tcW w:w="12191" w:type="dxa"/>
            <w:gridSpan w:val="3"/>
            <w:shd w:val="clear" w:color="auto" w:fill="F2F2F2" w:themeFill="background1" w:themeFillShade="F2"/>
            <w:vAlign w:val="center"/>
          </w:tcPr>
          <w:p w:rsidR="00B667B6" w:rsidRPr="00860BF3" w:rsidRDefault="00B667B6" w:rsidP="0062065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</w:pPr>
            <w:r w:rsidRPr="00860BF3">
              <w:rPr>
                <w:rFonts w:ascii="Times New Roman" w:hAnsi="Times New Roman"/>
                <w:b/>
                <w:bCs/>
                <w:color w:val="4F81BD" w:themeColor="accent1"/>
                <w:sz w:val="32"/>
                <w:szCs w:val="32"/>
              </w:rPr>
              <w:t>Яковлев Николай Николаевич</w:t>
            </w:r>
          </w:p>
        </w:tc>
      </w:tr>
    </w:tbl>
    <w:p w:rsidR="00A65CE3" w:rsidRPr="0062065F" w:rsidRDefault="00A65CE3">
      <w:pPr>
        <w:rPr>
          <w:rFonts w:ascii="Times New Roman" w:hAnsi="Times New Roman"/>
          <w:color w:val="8DB3E2" w:themeColor="text2" w:themeTint="66"/>
          <w:sz w:val="32"/>
          <w:szCs w:val="32"/>
        </w:rPr>
      </w:pPr>
    </w:p>
    <w:sectPr w:rsidR="00A65CE3" w:rsidRPr="0062065F" w:rsidSect="00F17B1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CE3"/>
    <w:rsid w:val="000C57D2"/>
    <w:rsid w:val="001D17DC"/>
    <w:rsid w:val="0027008C"/>
    <w:rsid w:val="00393155"/>
    <w:rsid w:val="00554ABB"/>
    <w:rsid w:val="005F3BD4"/>
    <w:rsid w:val="0062065F"/>
    <w:rsid w:val="006B2161"/>
    <w:rsid w:val="00860BF3"/>
    <w:rsid w:val="00A65CE3"/>
    <w:rsid w:val="00B667B6"/>
    <w:rsid w:val="00EF0DE1"/>
    <w:rsid w:val="00F1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CE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C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6</cp:revision>
  <dcterms:created xsi:type="dcterms:W3CDTF">2020-03-21T08:05:00Z</dcterms:created>
  <dcterms:modified xsi:type="dcterms:W3CDTF">2020-03-21T09:32:00Z</dcterms:modified>
</cp:coreProperties>
</file>